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878D" w14:textId="2584604F" w:rsidR="00FE145D" w:rsidRPr="00BF4E3C" w:rsidRDefault="00FE145D" w:rsidP="00FE145D"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 w:rsidRPr="00FE145D">
        <w:rPr>
          <w:szCs w:val="32"/>
          <w:bCs/>
          <w:b w:val="1"/>
          <w:i w:val="0"/>
          <w:sz w:val="32"/>
          <w:spacing w:val="0"/>
          <w:w w:val="100"/>
          <w:rFonts w:hint="eastAsia"/>
          <w:caps w:val="0"/>
        </w:rPr>
        <w:t>2021年“中国旅游日”广东兴宁100KM骑行活动</w:t>
      </w:r>
    </w:p>
    <w:p w14:paraId="1040586E" w14:textId="626F8FCA" w:rsidR="00FE145D" w:rsidRPr="00FE145D" w:rsidRDefault="00FE145D" w:rsidP="00FE145D"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 w:rsidRPr="00BF4E3C">
        <w:rPr>
          <w:szCs w:val="32"/>
          <w:bCs/>
          <w:b w:val="1"/>
          <w:i w:val="0"/>
          <w:sz w:val="32"/>
          <w:spacing w:val="0"/>
          <w:w w:val="100"/>
          <w:rFonts w:hint="eastAsia"/>
          <w:caps w:val="0"/>
        </w:rPr>
        <w:t>疫情防控申报承诺书</w:t>
      </w:r>
    </w:p>
    <w:p w14:paraId="0F8D220C" w14:textId="77777777" w:rsidR="00FE145D" w:rsidRPr="00BF4E3C" w:rsidRDefault="00FE145D" w:rsidP="00FE145D">
      <w:pPr>
        <w:jc w:val="center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 w:rsidRPr="00BF4E3C"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686"/>
      </w:tblGrid>
      <w:tr>
        <w:trPr>
          <w:trHeight w:val="368"/>
        </w:trPr>
        <w:tc>
          <w:tcPr>
            <w:tcW w:w="2943" w:type="dxa"/>
          </w:tcPr>
          <w:p w14:paraId="345FCEAC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姓名：</w:t>
            </w:r>
          </w:p>
        </w:tc>
        <w:tc>
          <w:tcPr>
            <w:tcW w:w="3402" w:type="dxa"/>
          </w:tcPr>
          <w:p w14:paraId="5A886BAF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身份证号：</w:t>
            </w:r>
          </w:p>
        </w:tc>
        <w:tc>
          <w:tcPr>
            <w:tcW w:w="3686" w:type="dxa"/>
          </w:tcPr>
          <w:p w14:paraId="3E97F230" w14:textId="77777777" w:rsidR="00FE145D" w:rsidRPr="00FE145D" w:rsidRDefault="00FE145D" w:rsidP="00907FF1">
            <w:pPr>
              <w:jc w:val="center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广东省常住人品：是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7639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 xml:space="preserve"> 否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21321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</w:p>
        </w:tc>
      </w:tr>
      <w:tr>
        <w:trPr>
          <w:trHeight w:val="368"/>
        </w:trPr>
        <w:tc>
          <w:tcPr>
            <w:tcW w:w="2943" w:type="dxa"/>
          </w:tcPr>
          <w:p w14:paraId="4D5CE66E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联系电话：</w:t>
            </w:r>
          </w:p>
        </w:tc>
        <w:tc>
          <w:tcPr>
            <w:tcW w:w="3402" w:type="dxa"/>
          </w:tcPr>
          <w:p w14:paraId="0000D711" w14:textId="21B2DD25" w:rsidR="00FE145D" w:rsidRPr="00FE145D" w:rsidRDefault="00FE145D" w:rsidP="00FE145D">
            <w:pPr>
              <w:jc w:val="left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日期：</w:t>
            </w:r>
          </w:p>
        </w:tc>
        <w:tc>
          <w:tcPr>
            <w:tcW w:w="3686" w:type="dxa"/>
          </w:tcPr>
          <w:p w14:paraId="3B475721" w14:textId="77777777" w:rsidR="00FE145D" w:rsidRPr="00FE145D" w:rsidRDefault="00FE145D" w:rsidP="00907FF1">
            <w:pPr>
              <w:jc w:val="center"/>
              <w:spacing w:before="0" w:beforeAutospacing="0" w:after="0" w:afterAutospacing="0" w:lineRule="auto" w:line="276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健康码状态：</w:t>
            </w:r>
            <w:proofErr w:type="gramStart"/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绿码</w:t>
            </w:r>
            <w:proofErr w:type="gramEnd"/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2256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 xml:space="preserve"> </w:t>
            </w:r>
            <w:proofErr w:type="gramStart"/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红码</w:t>
            </w:r>
            <w:proofErr w:type="gramEnd"/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8046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</w:p>
        </w:tc>
      </w:tr>
    </w:tbl>
    <w:p w14:paraId="31BA18CB" w14:textId="3573A1EC" w:rsidR="001833EB" w:rsidRDefault="001833EB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14:paraId="24E9DF0E" w14:textId="77777777" w:rsidR="00FE145D" w:rsidRPr="00BF4E3C" w:rsidRDefault="00FE145D" w:rsidP="00FE145D">
      <w:pPr>
        <w:jc w:val="center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 w:rsidRPr="00BF4E3C"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健康情况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775"/>
        <w:gridCol w:w="2410"/>
      </w:tblGrid>
      <w:tr>
        <w:trPr>
          <w:trHeight w:val="392"/>
        </w:trPr>
        <w:tc>
          <w:tcPr>
            <w:tcW w:w="846" w:type="dxa"/>
          </w:tcPr>
          <w:p w14:paraId="3B1ED076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序号</w:t>
            </w:r>
          </w:p>
        </w:tc>
        <w:tc>
          <w:tcPr>
            <w:tcW w:w="6775" w:type="dxa"/>
          </w:tcPr>
          <w:p w14:paraId="2830176F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指标</w:t>
            </w:r>
          </w:p>
        </w:tc>
        <w:tc>
          <w:tcPr>
            <w:tcW w:w="2410" w:type="dxa"/>
          </w:tcPr>
          <w:p w14:paraId="57FFCBA0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具体情况</w:t>
            </w:r>
          </w:p>
        </w:tc>
      </w:tr>
      <w:tr>
        <w:tc>
          <w:tcPr>
            <w:tcW w:w="846" w:type="dxa"/>
          </w:tcPr>
          <w:p w14:paraId="5388CBB0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1</w:t>
            </w:r>
          </w:p>
        </w:tc>
        <w:tc>
          <w:tcPr>
            <w:tcW w:w="6775" w:type="dxa"/>
          </w:tcPr>
          <w:p w14:paraId="41FB0032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申报人近1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4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天内有国外旅居史，未按照有关规定落实防控措施。</w:t>
            </w:r>
          </w:p>
        </w:tc>
        <w:tc>
          <w:tcPr>
            <w:tcW w:w="2410" w:type="dxa"/>
          </w:tcPr>
          <w:p w14:paraId="55434F29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5300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58F7938F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2</w:t>
            </w:r>
          </w:p>
        </w:tc>
        <w:tc>
          <w:tcPr>
            <w:tcW w:w="6775" w:type="dxa"/>
          </w:tcPr>
          <w:p w14:paraId="2CE4C3B2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申报人近1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4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天内从外地返粤，未持有</w:t>
            </w:r>
            <w:proofErr w:type="gramStart"/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健康绿码</w:t>
            </w:r>
            <w:proofErr w:type="gramEnd"/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或健康证明。</w:t>
            </w:r>
          </w:p>
        </w:tc>
        <w:tc>
          <w:tcPr>
            <w:tcW w:w="2410" w:type="dxa"/>
          </w:tcPr>
          <w:p w14:paraId="5F3448F9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6137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7FDBDE1D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3</w:t>
            </w:r>
          </w:p>
        </w:tc>
        <w:tc>
          <w:tcPr>
            <w:tcW w:w="6775" w:type="dxa"/>
          </w:tcPr>
          <w:p w14:paraId="30E4FFA3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申报人从国内中风险地区返粤，无7天核酸检测阴性证明；从国内高风险地区返粤，健康观察（居家、校内、或集中隔离点）未满1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4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天或观察期满后未做核酸检测。</w:t>
            </w:r>
          </w:p>
        </w:tc>
        <w:tc>
          <w:tcPr>
            <w:tcW w:w="2410" w:type="dxa"/>
          </w:tcPr>
          <w:p w14:paraId="5C2FE8DB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9152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194B099E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4</w:t>
            </w:r>
          </w:p>
        </w:tc>
        <w:tc>
          <w:tcPr>
            <w:tcW w:w="6775" w:type="dxa"/>
          </w:tcPr>
          <w:p w14:paraId="6EBCBAA0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申报人近1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4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天内接触过疫情高风险人员或确认人员（包括确认病例、疑似病例、无症状感染者等）。</w:t>
            </w:r>
          </w:p>
        </w:tc>
        <w:tc>
          <w:tcPr>
            <w:tcW w:w="2410" w:type="dxa"/>
          </w:tcPr>
          <w:p w14:paraId="59509039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481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2AA92104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5</w:t>
            </w:r>
          </w:p>
        </w:tc>
        <w:tc>
          <w:tcPr>
            <w:tcW w:w="6775" w:type="dxa"/>
          </w:tcPr>
          <w:p w14:paraId="35644DAE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申报人正在实施集中或居家隔离医学观察。</w:t>
            </w:r>
          </w:p>
        </w:tc>
        <w:tc>
          <w:tcPr>
            <w:tcW w:w="2410" w:type="dxa"/>
          </w:tcPr>
          <w:p w14:paraId="6404D1AB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9825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356743D2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6</w:t>
            </w:r>
          </w:p>
        </w:tc>
        <w:tc>
          <w:tcPr>
            <w:tcW w:w="6775" w:type="dxa"/>
          </w:tcPr>
          <w:p w14:paraId="55A1AAB3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申报人有发热、干咳、气促等呼吸道症状且未到医院发热门诊就诊。</w:t>
            </w:r>
          </w:p>
        </w:tc>
        <w:tc>
          <w:tcPr>
            <w:tcW w:w="2410" w:type="dxa"/>
          </w:tcPr>
          <w:p w14:paraId="361E85F2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4322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05ECE582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7</w:t>
            </w:r>
          </w:p>
        </w:tc>
        <w:tc>
          <w:tcPr>
            <w:tcW w:w="6775" w:type="dxa"/>
          </w:tcPr>
          <w:p w14:paraId="6C2D5463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申报人为新冠肺炎确认病例、疑似病例、无症状感染者或密切接触者，正接受治疗或医学观察。</w:t>
            </w:r>
          </w:p>
        </w:tc>
        <w:tc>
          <w:tcPr>
            <w:tcW w:w="2410" w:type="dxa"/>
          </w:tcPr>
          <w:p w14:paraId="220B4198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63532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45304B5E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8</w:t>
            </w:r>
          </w:p>
        </w:tc>
        <w:tc>
          <w:tcPr>
            <w:tcW w:w="6775" w:type="dxa"/>
          </w:tcPr>
          <w:p w14:paraId="68C83DD2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申报人共同生活的家庭成员近1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4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天内有境外旅居史，未按照有关规定落实防控措施。</w:t>
            </w:r>
          </w:p>
        </w:tc>
        <w:tc>
          <w:tcPr>
            <w:tcW w:w="2410" w:type="dxa"/>
          </w:tcPr>
          <w:p w14:paraId="64F897F9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13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  <w:tr>
        <w:tc>
          <w:tcPr>
            <w:tcW w:w="846" w:type="dxa"/>
          </w:tcPr>
          <w:p w14:paraId="6A58D6B0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9</w:t>
            </w:r>
          </w:p>
        </w:tc>
        <w:tc>
          <w:tcPr>
            <w:tcW w:w="6775" w:type="dxa"/>
          </w:tcPr>
          <w:p w14:paraId="6D31094F" w14:textId="77777777" w:rsidR="00FE145D" w:rsidRPr="00FE145D" w:rsidRDefault="00FE145D" w:rsidP="00FE145D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申报人共同生活的家庭成员有发热、干咳、气促等症状，且未到医院发热门诊就诊。</w:t>
            </w:r>
          </w:p>
        </w:tc>
        <w:tc>
          <w:tcPr>
            <w:tcW w:w="2410" w:type="dxa"/>
          </w:tcPr>
          <w:p w14:paraId="0D3F00B5" w14:textId="77777777" w:rsidR="00FE145D" w:rsidRPr="00FE145D" w:rsidRDefault="00FE145D" w:rsidP="00FE145D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48184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szCs w:val="24"/>
                    <w:b w:val="0"/>
                    <w:i w:val="0"/>
                    <w:sz w:val="24"/>
                    <w:spacing w:val="0"/>
                    <w:w w:val="100"/>
                    <w:rFonts w:ascii="Segoe UI Symbol" w:cs="Segoe UI Symbol" w:eastAsia="仿宋" w:hAnsi="Segoe UI Symbol"/>
                    <w:caps w:val="0"/>
                  </w:rPr>
                  <w:t>☐</w:t>
                </w:r>
              </w:sdtContent>
            </w:sdt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  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否</w:t>
            </w:r>
            <w:r w:rsidRPr="00FE145D">
              <w:rPr>
                <w:szCs w:val="24"/>
                <w:b w:val="0"/>
                <w:i w:val="0"/>
                <w:sz w:val="24"/>
                <w:spacing w:val="0"/>
                <w:w w:val="100"/>
                <w:rFonts w:ascii="Segoe UI Symbol" w:cs="Segoe UI Symbol" w:eastAsia="仿宋" w:hAnsi="Segoe UI Symbol"/>
                <w:caps w:val="0"/>
              </w:rPr>
              <w:t>☐</w:t>
            </w:r>
          </w:p>
        </w:tc>
      </w:tr>
    </w:tbl>
    <w:p w14:paraId="547861F3" w14:textId="77777777" w:rsidR="00FE145D" w:rsidRDefault="00FE145D" w:rsidP="00FE145D">
      <w:pPr>
        <w:jc w:val="both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 w14:paraId="68569B75" w14:textId="29527A9A" w:rsidR="00FE145D" w:rsidRPr="00FE145D" w:rsidRDefault="00FE145D" w:rsidP="00FE145D">
      <w:pPr>
        <w:jc w:val="both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FE145D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本人承诺：</w:t>
      </w:r>
    </w:p>
    <w:p w14:paraId="5D96C44C" w14:textId="694C068C" w:rsidR="00FE145D" w:rsidRPr="00FE145D" w:rsidRDefault="00FE145D" w:rsidP="00FE145D">
      <w:pPr>
        <w:jc w:val="both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ind w:firstLine="480" w:firstLineChars="200"/>
        <w:textAlignment w:val="baseline"/>
      </w:pPr>
      <w:r w:rsidRPr="00FE145D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我将如实填写《2021年“中国旅游日”广东兴宁100KM骑行活动疫情防控申报承诺书</w:t>
      </w:r>
      <w:r w:rsidRPr="00FE145D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》，如有发热、乏力、咳嗽、呼吸困难、腹泻等症状出现，将及时向活动组委会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14:paraId="7BF58DEB" w14:textId="77777777" w:rsidR="00FE145D" w:rsidRPr="00FE145D" w:rsidRDefault="00FE145D" w:rsidP="00FE145D">
      <w:pPr>
        <w:jc w:val="both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 w14:paraId="1652694F" w14:textId="2EA64930" w:rsidR="00FE145D" w:rsidRPr="00FE145D" w:rsidRDefault="00FE145D" w:rsidP="00FE145D">
      <w:pPr>
        <w:jc w:val="center"/>
        <w:spacing w:before="0" w:beforeAutospacing="0" w:after="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ind w:right="96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 xml:space="preserve"> </w:t>
      </w:r>
      <w:r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t xml:space="preserve">                                                                </w:t>
      </w:r>
      <w:r w:rsidRPr="00FE145D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签字人：</w:t>
      </w:r>
    </w:p>
    <w:p w14:paraId="3017A78A" w14:textId="729EB5C4" w:rsidR="00FE145D" w:rsidRPr="00FE145D" w:rsidRDefault="00FE145D" w:rsidP="00FE145D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仿宋" w:eastAsia="仿宋" w:hAnsi="仿宋"/>
          <w:caps w:val="0"/>
        </w:rPr>
        <w:snapToGrid/>
        <w:ind w:right="960" w:firstLine="8160" w:firstLineChars="3400"/>
        <w:textAlignment w:val="baseline"/>
      </w:pPr>
      <w:r w:rsidRPr="00FE145D">
        <w:rPr>
          <w:szCs w:val="24"/>
          <w:b w:val="0"/>
          <w:i w:val="0"/>
          <w:sz w:val="24"/>
          <w:spacing w:val="0"/>
          <w:w w:val="100"/>
          <w:rFonts w:ascii="仿宋" w:eastAsia="仿宋" w:hAnsi="仿宋" w:hint="eastAsia"/>
          <w:caps w:val="0"/>
        </w:rPr>
        <w:t>日期：</w:t>
      </w:r>
    </w:p>
    <w:sectPr w:rsidR="00FE145D" w:rsidRPr="00FE145D" w:rsidSect="00FE14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D5BF5" w14:textId="77777777" w:rsidR="003421AF" w:rsidRDefault="003421AF" w:rsidP="00FE145D">
      <w:r>
        <w:separator/>
      </w:r>
    </w:p>
  </w:endnote>
  <w:endnote w:type="continuationSeparator" w:id="0">
    <w:p w14:paraId="4E6B3884" w14:textId="77777777" w:rsidR="003421AF" w:rsidRDefault="003421AF" w:rsidP="00F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BF23" w14:textId="77777777" w:rsidR="003421AF" w:rsidRDefault="003421AF" w:rsidP="00FE145D">
      <w:r>
        <w:separator/>
      </w:r>
    </w:p>
  </w:footnote>
  <w:footnote w:type="continuationSeparator" w:id="0">
    <w:p w14:paraId="3E373109" w14:textId="77777777" w:rsidR="003421AF" w:rsidRDefault="003421AF" w:rsidP="00FE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ZxgECNbDcbjn0hvVP4nNgZuXKsWDhixnOzgKmhZ29hG82WtAG7ETmNLnIoO/ayH7/hiuJWNWyg/eD00pSniWw==" w:salt="I0ORB+VlQWcc0ceA58RtZ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6F"/>
    <w:rsid w:val="001833EB"/>
    <w:rsid w:val="003421AF"/>
    <w:rsid w:val="003C3854"/>
    <w:rsid w:val="0055386F"/>
    <w:rsid w:val="006A792E"/>
    <w:rsid w:val="007A51A0"/>
    <w:rsid w:val="00810AA3"/>
    <w:rsid w:val="00910274"/>
    <w:rsid w:val="00E73BC9"/>
    <w:rsid w:val="00ED3750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6DE6A"/>
  <w15:chartTrackingRefBased/>
  <w15:docId w15:val="{956BED05-9E2F-4AE1-8AC5-D2A106C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4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45D"/>
    <w:rPr>
      <w:sz w:val="18"/>
      <w:szCs w:val="18"/>
    </w:rPr>
  </w:style>
  <w:style w:type="table" w:styleId="a7">
    <w:name w:val="Table Grid"/>
    <w:basedOn w:val="a1"/>
    <w:uiPriority w:val="39"/>
    <w:qFormat/>
    <w:rsid w:val="00FE14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磨房</dc:creator>
  <cp:keywords/>
  <dc:description/>
  <cp:lastModifiedBy>磨房</cp:lastModifiedBy>
  <cp:revision>3</cp:revision>
  <dcterms:created xsi:type="dcterms:W3CDTF">2021-04-06T06:43:00Z</dcterms:created>
  <dcterms:modified xsi:type="dcterms:W3CDTF">2021-04-06T07:04:00Z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878D" w14:textId="2584604F" w:rsidR="00FE145D" w:rsidRPr="00BF4E3C" w:rsidRDefault="00FE145D" w:rsidP="00FE145D">
      <w:pPr>
        <w:jc w:val="center"/>
        <w:rPr>
          <w:b/>
          <w:bCs/>
          <w:sz w:val="32"/>
          <w:szCs w:val="32"/>
        </w:rPr>
      </w:pPr>
      <w:r w:rsidRPr="00FE145D">
        <w:rPr>
          <w:rFonts w:hint="eastAsia"/>
          <w:b/>
          <w:bCs/>
          <w:sz w:val="32"/>
          <w:szCs w:val="32"/>
        </w:rPr>
        <w:t>“百年风华正青春·悦走金湾向前进”</w:t>
      </w:r>
      <w:r w:rsidRPr="00FE145D">
        <w:rPr>
          <w:b/>
          <w:bCs/>
          <w:sz w:val="32"/>
          <w:szCs w:val="32"/>
        </w:rPr>
        <w:t>2021珠海市金湾区25公里徒步活动</w:t>
      </w:r>
    </w:p>
    <w:p w14:paraId="1040586E" w14:textId="626F8FCA" w:rsidR="00FE145D" w:rsidRPr="00FE145D" w:rsidRDefault="00FE145D" w:rsidP="00FE145D">
      <w:pPr>
        <w:jc w:val="center"/>
        <w:rPr>
          <w:b/>
          <w:bCs/>
          <w:sz w:val="32"/>
          <w:szCs w:val="32"/>
        </w:rPr>
      </w:pPr>
      <w:r w:rsidRPr="00BF4E3C">
        <w:rPr>
          <w:rFonts w:hint="eastAsia"/>
          <w:b/>
          <w:bCs/>
          <w:sz w:val="32"/>
          <w:szCs w:val="32"/>
        </w:rPr>
        <w:t>疫情防控申报承诺书</w:t>
      </w:r>
    </w:p>
    <w:p w14:paraId="0F8D220C" w14:textId="77777777" w:rsidR="00FE145D" w:rsidRPr="00BF4E3C" w:rsidRDefault="00FE145D" w:rsidP="00FE145D">
      <w:pPr>
        <w:jc w:val="center"/>
        <w:rPr>
          <w:b/>
          <w:bCs/>
          <w:sz w:val="28"/>
          <w:szCs w:val="28"/>
        </w:rPr>
      </w:pPr>
      <w:r w:rsidRPr="00BF4E3C">
        <w:rPr>
          <w:rFonts w:hint="eastAsia"/>
          <w:b/>
          <w:bCs/>
          <w:sz w:val="28"/>
          <w:szCs w:val="28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686"/>
      </w:tblGrid>
      <w:tr w:rsidR="00FE145D" w:rsidRPr="00FE145D" w14:paraId="6632FE91" w14:textId="77777777" w:rsidTr="00907FF1">
        <w:trPr>
          <w:trHeight w:val="368"/>
        </w:trPr>
        <w:tc>
          <w:tcPr>
            <w:tcW w:w="2943" w:type="dxa"/>
          </w:tcPr>
          <w:p w14:paraId="345FCEAC" w14:textId="77777777" w:rsidR="00FE145D" w:rsidRPr="00FE145D" w:rsidRDefault="00FE145D" w:rsidP="00FE145D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3402" w:type="dxa"/>
          </w:tcPr>
          <w:p w14:paraId="5A886BAF" w14:textId="77777777" w:rsidR="00FE145D" w:rsidRPr="00FE145D" w:rsidRDefault="00FE145D" w:rsidP="00FE145D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身份证号：</w:t>
            </w:r>
          </w:p>
        </w:tc>
        <w:tc>
          <w:tcPr>
            <w:tcW w:w="3686" w:type="dxa"/>
          </w:tcPr>
          <w:p w14:paraId="3E97F230" w14:textId="77777777" w:rsidR="00FE145D" w:rsidRPr="00FE145D" w:rsidRDefault="00FE145D" w:rsidP="00907FF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广东省常住人品：是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7639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 w:hint="eastAsia"/>
                <w:sz w:val="24"/>
                <w:szCs w:val="24"/>
              </w:rPr>
              <w:t xml:space="preserve"> 否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21321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E145D" w:rsidRPr="00FE145D" w14:paraId="3AE6706C" w14:textId="77777777" w:rsidTr="00907FF1">
        <w:trPr>
          <w:trHeight w:val="368"/>
        </w:trPr>
        <w:tc>
          <w:tcPr>
            <w:tcW w:w="2943" w:type="dxa"/>
          </w:tcPr>
          <w:p w14:paraId="4D5CE66E" w14:textId="77777777" w:rsidR="00FE145D" w:rsidRPr="00FE145D" w:rsidRDefault="00FE145D" w:rsidP="00FE145D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3402" w:type="dxa"/>
          </w:tcPr>
          <w:p w14:paraId="0000D711" w14:textId="21B2DD25" w:rsidR="00FE145D" w:rsidRPr="00FE145D" w:rsidRDefault="00FE145D" w:rsidP="00FE145D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日期：2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021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18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686" w:type="dxa"/>
          </w:tcPr>
          <w:p w14:paraId="3B475721" w14:textId="77777777" w:rsidR="00FE145D" w:rsidRPr="00FE145D" w:rsidRDefault="00FE145D" w:rsidP="00907FF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健康码状态：</w:t>
            </w:r>
            <w:proofErr w:type="gramStart"/>
            <w:r w:rsidRPr="00FE145D">
              <w:rPr>
                <w:rFonts w:ascii="仿宋" w:eastAsia="仿宋" w:hAnsi="仿宋" w:hint="eastAsia"/>
                <w:sz w:val="24"/>
                <w:szCs w:val="24"/>
              </w:rPr>
              <w:t>绿码</w:t>
            </w:r>
            <w:proofErr w:type="gramEnd"/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2256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FE145D">
              <w:rPr>
                <w:rFonts w:ascii="仿宋" w:eastAsia="仿宋" w:hAnsi="仿宋" w:hint="eastAsia"/>
                <w:sz w:val="24"/>
                <w:szCs w:val="24"/>
              </w:rPr>
              <w:t>红码</w:t>
            </w:r>
            <w:proofErr w:type="gramEnd"/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8046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1BA18CB" w14:textId="3573A1EC" w:rsidR="001833EB" w:rsidRDefault="001833EB"/>
    <w:p w14:paraId="24E9DF0E" w14:textId="77777777" w:rsidR="00FE145D" w:rsidRPr="00BF4E3C" w:rsidRDefault="00FE145D" w:rsidP="00FE145D">
      <w:pPr>
        <w:jc w:val="center"/>
        <w:rPr>
          <w:b/>
          <w:bCs/>
          <w:sz w:val="28"/>
          <w:szCs w:val="28"/>
        </w:rPr>
      </w:pPr>
      <w:r w:rsidRPr="00BF4E3C">
        <w:rPr>
          <w:rFonts w:hint="eastAsia"/>
          <w:b/>
          <w:bCs/>
          <w:sz w:val="28"/>
          <w:szCs w:val="28"/>
        </w:rPr>
        <w:t>健康情况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775"/>
        <w:gridCol w:w="2410"/>
      </w:tblGrid>
      <w:tr w:rsidR="00FE145D" w:rsidRPr="00FE145D" w14:paraId="0B338BD9" w14:textId="77777777" w:rsidTr="00907FF1">
        <w:trPr>
          <w:trHeight w:val="392"/>
        </w:trPr>
        <w:tc>
          <w:tcPr>
            <w:tcW w:w="846" w:type="dxa"/>
          </w:tcPr>
          <w:p w14:paraId="3B1ED076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775" w:type="dxa"/>
          </w:tcPr>
          <w:p w14:paraId="2830176F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指标</w:t>
            </w:r>
          </w:p>
        </w:tc>
        <w:tc>
          <w:tcPr>
            <w:tcW w:w="2410" w:type="dxa"/>
          </w:tcPr>
          <w:p w14:paraId="57FFCBA0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具体情况</w:t>
            </w:r>
          </w:p>
        </w:tc>
      </w:tr>
      <w:tr w:rsidR="00FE145D" w:rsidRPr="00FE145D" w14:paraId="1240BF4C" w14:textId="77777777" w:rsidTr="00907FF1">
        <w:tc>
          <w:tcPr>
            <w:tcW w:w="846" w:type="dxa"/>
          </w:tcPr>
          <w:p w14:paraId="5388CBB0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14:paraId="41FB0032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申报人近1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天内有国外旅居史，未按照有关规定落实防控措施。</w:t>
            </w:r>
          </w:p>
        </w:tc>
        <w:tc>
          <w:tcPr>
            <w:tcW w:w="2410" w:type="dxa"/>
          </w:tcPr>
          <w:p w14:paraId="55434F29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5300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73E052F8" w14:textId="77777777" w:rsidTr="00907FF1">
        <w:tc>
          <w:tcPr>
            <w:tcW w:w="846" w:type="dxa"/>
          </w:tcPr>
          <w:p w14:paraId="58F7938F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14:paraId="2CE4C3B2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申报人近1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天内从外地返粤，未持有</w:t>
            </w:r>
            <w:proofErr w:type="gramStart"/>
            <w:r w:rsidRPr="00FE145D">
              <w:rPr>
                <w:rFonts w:ascii="仿宋" w:eastAsia="仿宋" w:hAnsi="仿宋" w:hint="eastAsia"/>
                <w:sz w:val="24"/>
                <w:szCs w:val="24"/>
              </w:rPr>
              <w:t>健康绿码</w:t>
            </w:r>
            <w:proofErr w:type="gramEnd"/>
            <w:r w:rsidRPr="00FE145D">
              <w:rPr>
                <w:rFonts w:ascii="仿宋" w:eastAsia="仿宋" w:hAnsi="仿宋" w:hint="eastAsia"/>
                <w:sz w:val="24"/>
                <w:szCs w:val="24"/>
              </w:rPr>
              <w:t>或健康证明。</w:t>
            </w:r>
          </w:p>
        </w:tc>
        <w:tc>
          <w:tcPr>
            <w:tcW w:w="2410" w:type="dxa"/>
          </w:tcPr>
          <w:p w14:paraId="5F3448F9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6137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3504EED4" w14:textId="77777777" w:rsidTr="00907FF1">
        <w:tc>
          <w:tcPr>
            <w:tcW w:w="846" w:type="dxa"/>
          </w:tcPr>
          <w:p w14:paraId="7FDBDE1D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14:paraId="30E4FFA3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申报人从国内中风险地区返粤，无7天核酸检测阴性证明；从国内高风险地区返粤，健康观察（居家、校内、或集中隔离点）未满1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天或观察期满后未做核酸检测。</w:t>
            </w:r>
          </w:p>
        </w:tc>
        <w:tc>
          <w:tcPr>
            <w:tcW w:w="2410" w:type="dxa"/>
          </w:tcPr>
          <w:p w14:paraId="5C2FE8DB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9152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02B9BD8B" w14:textId="77777777" w:rsidTr="00907FF1">
        <w:tc>
          <w:tcPr>
            <w:tcW w:w="846" w:type="dxa"/>
          </w:tcPr>
          <w:p w14:paraId="194B099E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14:paraId="6EBCBAA0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申报人近1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天内接触过疫情高风险人员或确认人员（包括确认病例、疑似病例、无症状感染者等）。</w:t>
            </w:r>
          </w:p>
        </w:tc>
        <w:tc>
          <w:tcPr>
            <w:tcW w:w="2410" w:type="dxa"/>
          </w:tcPr>
          <w:p w14:paraId="59509039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481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27EC7593" w14:textId="77777777" w:rsidTr="00907FF1">
        <w:tc>
          <w:tcPr>
            <w:tcW w:w="846" w:type="dxa"/>
          </w:tcPr>
          <w:p w14:paraId="2AA92104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775" w:type="dxa"/>
          </w:tcPr>
          <w:p w14:paraId="35644DAE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申报人正在实施集中或居家隔离医学观察。</w:t>
            </w:r>
          </w:p>
        </w:tc>
        <w:tc>
          <w:tcPr>
            <w:tcW w:w="2410" w:type="dxa"/>
          </w:tcPr>
          <w:p w14:paraId="6404D1AB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9825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4C05647D" w14:textId="77777777" w:rsidTr="00907FF1">
        <w:tc>
          <w:tcPr>
            <w:tcW w:w="846" w:type="dxa"/>
          </w:tcPr>
          <w:p w14:paraId="356743D2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775" w:type="dxa"/>
          </w:tcPr>
          <w:p w14:paraId="55A1AAB3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申报人有发热、干咳、气促等呼吸道症状且未到医院发热门诊就诊。</w:t>
            </w:r>
          </w:p>
        </w:tc>
        <w:tc>
          <w:tcPr>
            <w:tcW w:w="2410" w:type="dxa"/>
          </w:tcPr>
          <w:p w14:paraId="361E85F2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4322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24E01FCA" w14:textId="77777777" w:rsidTr="00907FF1">
        <w:tc>
          <w:tcPr>
            <w:tcW w:w="846" w:type="dxa"/>
          </w:tcPr>
          <w:p w14:paraId="05ECE582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775" w:type="dxa"/>
          </w:tcPr>
          <w:p w14:paraId="6C2D5463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申报人为新冠肺炎确认病例、疑似病例、无症状感染者或密切接触者，正接受治疗或医学观察。</w:t>
            </w:r>
          </w:p>
        </w:tc>
        <w:tc>
          <w:tcPr>
            <w:tcW w:w="2410" w:type="dxa"/>
          </w:tcPr>
          <w:p w14:paraId="220B4198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63532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2FEB20DF" w14:textId="77777777" w:rsidTr="00907FF1">
        <w:tc>
          <w:tcPr>
            <w:tcW w:w="846" w:type="dxa"/>
          </w:tcPr>
          <w:p w14:paraId="45304B5E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775" w:type="dxa"/>
          </w:tcPr>
          <w:p w14:paraId="68C83DD2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申报人共同生活的家庭成员近1</w:t>
            </w:r>
            <w:r w:rsidRPr="00FE145D">
              <w:rPr>
                <w:rFonts w:ascii="仿宋" w:eastAsia="仿宋" w:hAnsi="仿宋"/>
                <w:sz w:val="24"/>
                <w:szCs w:val="24"/>
              </w:rPr>
              <w:t>4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天内有境外旅居史，未按照有关规定落实防控措施。</w:t>
            </w:r>
          </w:p>
        </w:tc>
        <w:tc>
          <w:tcPr>
            <w:tcW w:w="2410" w:type="dxa"/>
          </w:tcPr>
          <w:p w14:paraId="64F897F9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13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  <w:tr w:rsidR="00FE145D" w:rsidRPr="00FE145D" w14:paraId="450ACD89" w14:textId="77777777" w:rsidTr="00907FF1">
        <w:tc>
          <w:tcPr>
            <w:tcW w:w="846" w:type="dxa"/>
          </w:tcPr>
          <w:p w14:paraId="6A58D6B0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775" w:type="dxa"/>
          </w:tcPr>
          <w:p w14:paraId="6D31094F" w14:textId="77777777" w:rsidR="00FE145D" w:rsidRPr="00FE145D" w:rsidRDefault="00FE145D" w:rsidP="00FE145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申报人共同生活的家庭成员有发热、干咳、气促等症状，且未到医院发热门诊就诊。</w:t>
            </w:r>
          </w:p>
        </w:tc>
        <w:tc>
          <w:tcPr>
            <w:tcW w:w="2410" w:type="dxa"/>
          </w:tcPr>
          <w:p w14:paraId="0D3F00B5" w14:textId="77777777" w:rsidR="00FE145D" w:rsidRPr="00FE145D" w:rsidRDefault="00FE145D" w:rsidP="00FE14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45D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48184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45D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E14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145D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FE145D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</w:p>
        </w:tc>
      </w:tr>
    </w:tbl>
    <w:p w14:paraId="547861F3" w14:textId="77777777" w:rsidR="00FE145D" w:rsidRDefault="00FE145D" w:rsidP="00FE145D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8569B75" w14:textId="29527A9A" w:rsidR="00FE145D" w:rsidRPr="00FE145D" w:rsidRDefault="00FE145D" w:rsidP="00FE145D">
      <w:pPr>
        <w:spacing w:line="360" w:lineRule="auto"/>
        <w:rPr>
          <w:rFonts w:ascii="仿宋" w:eastAsia="仿宋" w:hAnsi="仿宋"/>
          <w:sz w:val="24"/>
          <w:szCs w:val="24"/>
        </w:rPr>
      </w:pPr>
      <w:r w:rsidRPr="00FE145D">
        <w:rPr>
          <w:rFonts w:ascii="仿宋" w:eastAsia="仿宋" w:hAnsi="仿宋" w:hint="eastAsia"/>
          <w:sz w:val="24"/>
          <w:szCs w:val="24"/>
        </w:rPr>
        <w:t>本人承诺：</w:t>
      </w:r>
    </w:p>
    <w:p w14:paraId="5D96C44C" w14:textId="694C068C" w:rsidR="00FE145D" w:rsidRPr="00FE145D" w:rsidRDefault="00FE145D" w:rsidP="00FE145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E145D">
        <w:rPr>
          <w:rFonts w:ascii="仿宋" w:eastAsia="仿宋" w:hAnsi="仿宋" w:hint="eastAsia"/>
          <w:sz w:val="24"/>
          <w:szCs w:val="24"/>
        </w:rPr>
        <w:t>我将如实填写《“百年风华正青春·悦走金湾向前进”</w:t>
      </w:r>
      <w:r w:rsidRPr="00FE145D">
        <w:rPr>
          <w:rFonts w:ascii="仿宋" w:eastAsia="仿宋" w:hAnsi="仿宋"/>
          <w:sz w:val="24"/>
          <w:szCs w:val="24"/>
        </w:rPr>
        <w:t>2021珠海市金湾区25公里徒步活动</w:t>
      </w:r>
      <w:r w:rsidRPr="00FE145D">
        <w:rPr>
          <w:rFonts w:ascii="仿宋" w:eastAsia="仿宋" w:hAnsi="仿宋" w:hint="eastAsia"/>
          <w:sz w:val="24"/>
          <w:szCs w:val="24"/>
        </w:rPr>
        <w:t>疫情防控申报承诺书》，如有发热、乏力、咳嗽、呼吸困难、腹泻等症状出现，将及时向活动组委会报告，并立即就医。如因隐瞒病情及接触史，引起影响公共安全的后果，本人将承担相应的法律责任，自然接受《治安管理处罚法》《传染病防治法》和《关于依法惩治妨害新型冠状病毒感染肺炎疫情防控违法犯罪的意见》等法律法规的处罚和制裁。</w:t>
      </w:r>
    </w:p>
    <w:p w14:paraId="7BF58DEB" w14:textId="77777777" w:rsidR="00FE145D" w:rsidRPr="00FE145D" w:rsidRDefault="00FE145D" w:rsidP="00FE145D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652694F" w14:textId="2EA64930" w:rsidR="00FE145D" w:rsidRPr="00FE145D" w:rsidRDefault="00FE145D" w:rsidP="00FE145D">
      <w:pPr>
        <w:spacing w:line="360" w:lineRule="auto"/>
        <w:ind w:right="96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                    </w:t>
      </w:r>
      <w:r w:rsidRPr="00FE145D">
        <w:rPr>
          <w:rFonts w:ascii="仿宋" w:eastAsia="仿宋" w:hAnsi="仿宋" w:hint="eastAsia"/>
          <w:sz w:val="24"/>
          <w:szCs w:val="24"/>
        </w:rPr>
        <w:t>签字人：</w:t>
      </w:r>
    </w:p>
    <w:p w14:paraId="3017A78A" w14:textId="729EB5C4" w:rsidR="00FE145D" w:rsidRPr="00FE145D" w:rsidRDefault="00FE145D" w:rsidP="00FE145D">
      <w:pPr>
        <w:ind w:right="960" w:firstLineChars="3400" w:firstLine="8160"/>
        <w:rPr>
          <w:rFonts w:ascii="仿宋" w:eastAsia="仿宋" w:hAnsi="仿宋"/>
          <w:sz w:val="24"/>
          <w:szCs w:val="24"/>
        </w:rPr>
      </w:pPr>
      <w:r w:rsidRPr="00FE145D">
        <w:rPr>
          <w:rFonts w:ascii="仿宋" w:eastAsia="仿宋" w:hAnsi="仿宋" w:hint="eastAsia"/>
          <w:sz w:val="24"/>
          <w:szCs w:val="24"/>
        </w:rPr>
        <w:t>日期：</w:t>
      </w:r>
    </w:p>
    <w:sectPr w:rsidR="00FE145D" w:rsidRPr="00FE145D" w:rsidSect="00FE14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treport/opRecord.xml>p_0(0);tbl_3(0,3_1_1_0_1|D,3_1_1_0_2|D,3_1_1_0_3|D,3_1_1_0_4|D,3_1_1_0_5|D,3_1_1_0_6|D);p_9(0);
</file>